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3B0F06" w:rsidRPr="003B0F06">
        <w:rPr>
          <w:b/>
          <w:i w:val="0"/>
          <w:sz w:val="22"/>
          <w:szCs w:val="22"/>
        </w:rPr>
        <w:t>2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3B0F06" w:rsidRPr="003B0F06">
        <w:rPr>
          <w:rFonts w:ascii="Times New Roman" w:hAnsi="Times New Roman"/>
          <w:b/>
        </w:rPr>
        <w:t>PNO/12/2020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B0F06" w:rsidRPr="003B0F06">
        <w:rPr>
          <w:sz w:val="22"/>
          <w:szCs w:val="22"/>
        </w:rPr>
        <w:t>Miejski Zakład Gospodarki Mieszkaniowej sp. z o.o.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B0F06" w:rsidRPr="003B0F06">
        <w:rPr>
          <w:sz w:val="22"/>
          <w:szCs w:val="22"/>
        </w:rPr>
        <w:t>Kościuszki</w:t>
      </w:r>
      <w:r w:rsidRPr="00E24546">
        <w:rPr>
          <w:sz w:val="22"/>
          <w:szCs w:val="22"/>
        </w:rPr>
        <w:t xml:space="preserve"> </w:t>
      </w:r>
      <w:r w:rsidR="003B0F06" w:rsidRPr="003B0F06">
        <w:rPr>
          <w:sz w:val="22"/>
          <w:szCs w:val="22"/>
        </w:rPr>
        <w:t>14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B0F06" w:rsidRPr="003B0F06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3B0F06" w:rsidRPr="003B0F06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3B0F06" w:rsidRPr="003B0F06">
        <w:rPr>
          <w:rFonts w:ascii="Times New Roman" w:hAnsi="Times New Roman"/>
        </w:rPr>
        <w:t>(</w:t>
      </w:r>
      <w:proofErr w:type="spellStart"/>
      <w:r w:rsidR="003B0F06" w:rsidRPr="003B0F06">
        <w:rPr>
          <w:rFonts w:ascii="Times New Roman" w:hAnsi="Times New Roman"/>
        </w:rPr>
        <w:t>t.j</w:t>
      </w:r>
      <w:proofErr w:type="spellEnd"/>
      <w:r w:rsidR="003B0F06" w:rsidRPr="003B0F06">
        <w:rPr>
          <w:rFonts w:ascii="Times New Roman" w:hAnsi="Times New Roman"/>
        </w:rPr>
        <w:t>. Dz.U. z 2019 r. poz. 1843)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3B0F06" w:rsidRPr="003B0F06">
        <w:rPr>
          <w:rFonts w:ascii="Times New Roman" w:hAnsi="Times New Roman"/>
          <w:b/>
        </w:rPr>
        <w:t>Budowa budynku mieszkalnego wielorodzinnego, podpiwniczonego, czterokondygnacyjnego,  przy ul. Klasztornej 20a i budowa budynku mieszkalnego wielorodzinnego, podpiwniczonego, czterokondygnacyjnego przy ul. Klasztornej 20b w Ostrowie Wielkopolskim</w:t>
      </w:r>
      <w:r w:rsidR="003273D8">
        <w:rPr>
          <w:rFonts w:ascii="Times New Roman" w:hAnsi="Times New Roman"/>
          <w:b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3273D8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br w:type="page"/>
      </w:r>
      <w:bookmarkStart w:id="0" w:name="_GoBack"/>
      <w:bookmarkEnd w:id="0"/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którego/ych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będącego/ych podwykonawcą/ami: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E81" w:rsidRDefault="00513E81" w:rsidP="0038231F">
      <w:pPr>
        <w:spacing w:after="0" w:line="240" w:lineRule="auto"/>
      </w:pPr>
      <w:r>
        <w:separator/>
      </w:r>
    </w:p>
  </w:endnote>
  <w:endnote w:type="continuationSeparator" w:id="0">
    <w:p w:rsidR="00513E81" w:rsidRDefault="00513E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06" w:rsidRDefault="003B0F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06" w:rsidRDefault="003B0F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E81" w:rsidRDefault="00513E81" w:rsidP="0038231F">
      <w:pPr>
        <w:spacing w:after="0" w:line="240" w:lineRule="auto"/>
      </w:pPr>
      <w:r>
        <w:separator/>
      </w:r>
    </w:p>
  </w:footnote>
  <w:footnote w:type="continuationSeparator" w:id="0">
    <w:p w:rsidR="00513E81" w:rsidRDefault="00513E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06" w:rsidRDefault="003B0F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06" w:rsidRDefault="003B0F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06" w:rsidRDefault="003B0F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81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273D8"/>
    <w:rsid w:val="00333209"/>
    <w:rsid w:val="00337073"/>
    <w:rsid w:val="00350CD9"/>
    <w:rsid w:val="00351F8A"/>
    <w:rsid w:val="00364235"/>
    <w:rsid w:val="0038231F"/>
    <w:rsid w:val="003B0F06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3E81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917C5"/>
  <w15:docId w15:val="{0463FD1B-0E0E-4451-878C-409F2916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702F-1BCA-431E-974B-9EB3E011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2020-12-27T13:41:00Z</dcterms:created>
  <dcterms:modified xsi:type="dcterms:W3CDTF">2020-12-27T13:41:00Z</dcterms:modified>
</cp:coreProperties>
</file>